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EDEFD" w14:textId="77777777" w:rsidR="00FA7446" w:rsidRDefault="00FA7446">
      <w:pPr>
        <w:shd w:val="clear" w:color="auto" w:fill="FFFFFF"/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bidi="ar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bidi="ar"/>
        </w:rPr>
        <w:t>Porada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bidi="ar"/>
        </w:rPr>
        <w:t>urbanistů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bidi="ar"/>
        </w:rPr>
        <w:t>dne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bidi="ar"/>
        </w:rPr>
        <w:t xml:space="preserve"> 1.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bidi="ar"/>
        </w:rPr>
        <w:t xml:space="preserve">4. 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bidi="ar"/>
        </w:rPr>
        <w:t>2025</w:t>
      </w:r>
    </w:p>
    <w:p w14:paraId="0E128040" w14:textId="77777777" w:rsidR="00FA7446" w:rsidRDefault="00FA7446">
      <w:pPr>
        <w:shd w:val="clear" w:color="auto" w:fill="FFFFFF"/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bidi="ar"/>
        </w:rPr>
      </w:pPr>
    </w:p>
    <w:p w14:paraId="3E9ADB50" w14:textId="15ABA04C" w:rsidR="00FA7446" w:rsidRDefault="00C45867">
      <w:pPr>
        <w:shd w:val="clear" w:color="auto" w:fill="FFFFFF"/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bidi="ar"/>
        </w:rPr>
      </w:pP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bidi="ar"/>
        </w:rPr>
        <w:t>Směrnice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bidi="ar"/>
        </w:rPr>
        <w:t xml:space="preserve"> k 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bidi="ar"/>
        </w:rPr>
        <w:t>Navrhování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bidi="ar"/>
        </w:rPr>
        <w:t>chráněných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bidi="ar"/>
        </w:rPr>
        <w:t>území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gramStart"/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bidi="ar"/>
        </w:rPr>
        <w:t>a</w:t>
      </w:r>
      <w:proofErr w:type="gramEnd"/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bidi="ar"/>
        </w:rPr>
        <w:t>ochranných</w:t>
      </w:r>
      <w:proofErr w:type="spellEnd"/>
      <w:r w:rsidR="00FA7446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 w:rsidRPr="00FA7446">
        <w:rPr>
          <w:rFonts w:ascii="Calibri" w:hAnsi="Calibri" w:cs="Calibri"/>
          <w:b/>
          <w:bCs/>
          <w:sz w:val="22"/>
          <w:szCs w:val="22"/>
          <w:shd w:val="clear" w:color="auto" w:fill="FFFFFF"/>
          <w:lang w:bidi="ar"/>
        </w:rPr>
        <w:t>pá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bidi="ar"/>
        </w:rPr>
        <w:t>sem</w:t>
      </w:r>
      <w:proofErr w:type="spellEnd"/>
      <w:r w:rsidR="00FA7446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bidi="ar"/>
        </w:rPr>
        <w:t>.</w:t>
      </w:r>
    </w:p>
    <w:p w14:paraId="00F3BAFA" w14:textId="77777777" w:rsidR="00FA7446" w:rsidRDefault="00FA744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</w:pPr>
    </w:p>
    <w:p w14:paraId="75F06F56" w14:textId="30D87A99" w:rsidR="003C55A0" w:rsidRDefault="00FA7446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Pokyn</w:t>
      </w:r>
      <w:proofErr w:type="spellEnd"/>
      <w:r w:rsidR="00C45867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je </w:t>
      </w:r>
      <w:proofErr w:type="spellStart"/>
      <w:r w:rsidR="00C45867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ve</w:t>
      </w:r>
      <w:proofErr w:type="spellEnd"/>
      <w:r w:rsidR="00C45867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 w:rsidR="00C45867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fázi</w:t>
      </w:r>
      <w:proofErr w:type="spellEnd"/>
      <w:r w:rsidR="00C45867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 w:rsidR="00C45867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závěrečné</w:t>
      </w:r>
      <w:proofErr w:type="spellEnd"/>
      <w:r w:rsidR="00C45867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 w:rsidR="00C45867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kontroly</w:t>
      </w:r>
      <w:proofErr w:type="spellEnd"/>
      <w:r w:rsidR="00C45867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. </w:t>
      </w:r>
    </w:p>
    <w:p w14:paraId="13C44584" w14:textId="77777777" w:rsidR="003C55A0" w:rsidRDefault="003C55A0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</w:pPr>
    </w:p>
    <w:p w14:paraId="1EE46064" w14:textId="07A3406E" w:rsidR="003C55A0" w:rsidRDefault="00C4586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Děkujeme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za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připomínky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r w:rsidR="00FA7446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z ÚOP </w:t>
      </w:r>
      <w:r w:rsidR="00FA7446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k </w:t>
      </w:r>
      <w:proofErr w:type="spellStart"/>
      <w:r w:rsidR="00FA7446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její</w:t>
      </w:r>
      <w:proofErr w:type="spellEnd"/>
      <w:r w:rsidR="00FA7446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 w:rsidR="00FA7446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první</w:t>
      </w:r>
      <w:proofErr w:type="spellEnd"/>
      <w:r w:rsidR="00FA7446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 w:rsidR="00FA7446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části</w:t>
      </w:r>
      <w:proofErr w:type="spellEnd"/>
      <w:r w:rsidR="00FA7446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- </w:t>
      </w:r>
      <w:proofErr w:type="spellStart"/>
      <w:r w:rsidR="00FA7446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navrhování</w:t>
      </w:r>
      <w:proofErr w:type="spellEnd"/>
      <w:r w:rsidR="00FA7446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PR</w:t>
      </w:r>
      <w:r w:rsidR="00FA7446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. </w:t>
      </w:r>
      <w:proofErr w:type="spellStart"/>
      <w:r w:rsidR="00FA7446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V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ypořádání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připomínek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formou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komentářů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je </w:t>
      </w:r>
      <w:r w:rsidR="00FA7446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k </w:t>
      </w:r>
      <w:proofErr w:type="spellStart"/>
      <w:r w:rsidR="00FA7446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dispozici</w:t>
      </w:r>
      <w:proofErr w:type="spellEnd"/>
      <w:r w:rsidR="00FA7446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 w:rsidR="00FA7446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na</w:t>
      </w:r>
      <w:proofErr w:type="spellEnd"/>
      <w:r w:rsidR="00FA7446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: </w:t>
      </w:r>
      <w:hyperlink r:id="rId5" w:tgtFrame="_blank" w:history="1">
        <w:r w:rsidR="00FA7446" w:rsidRPr="00FA7446">
          <w:rPr>
            <w:color w:val="0000FF"/>
            <w:u w:val="single"/>
          </w:rPr>
          <w:t>https://pagis.npu.cz/sheet/oo/r/12fMn6AEhe1MVGsP1343YNvzXEQnY5O6</w:t>
        </w:r>
      </w:hyperlink>
      <w:r w:rsidR="00FA7446">
        <w:t xml:space="preserve"> (p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ro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přehlednost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byly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u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přijatých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návrhů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(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začleněných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do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textu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)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komentáře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odstraněny</w:t>
      </w:r>
      <w:proofErr w:type="spellEnd"/>
      <w:r w:rsidR="00FA7446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)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.</w:t>
      </w:r>
    </w:p>
    <w:p w14:paraId="79D49A7B" w14:textId="7B3C2449" w:rsidR="003C55A0" w:rsidRDefault="00C4586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Vzhledem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k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tomu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že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pracovní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postupy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se v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dalších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částech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(PZ, OP)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prakticky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opakují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a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obecné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věci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jsou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převzaty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z „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Metodického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pokynu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k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návrhu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na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prohlášení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/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změnu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rozsahu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památkově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chráněného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území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včet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ně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popisu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hranice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památkově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chráněného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území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v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rámci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revize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památkových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proofErr w:type="gram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zón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“</w:t>
      </w:r>
      <w:proofErr w:type="gram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který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MK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schválilo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dopisem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čj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. MK 52177/2024 OPP ze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dne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16. 7. 2024, resp.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jeho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opravenou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verzí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pod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čj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. MK 8700/2024 OPP ze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dne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13. 11. 2024,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bude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celkový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text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rozeslán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k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připomí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nkám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na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ÚOP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už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pouze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v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rámci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klasického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schvalovacího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"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kolečka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" -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předpoklad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schválení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r w:rsidR="00FA7446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je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do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konce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dubna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. </w:t>
      </w:r>
    </w:p>
    <w:p w14:paraId="53E5E497" w14:textId="77777777" w:rsidR="003C55A0" w:rsidRDefault="003C55A0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</w:pPr>
    </w:p>
    <w:p w14:paraId="1B9D21F8" w14:textId="413F9E5E" w:rsidR="003C55A0" w:rsidRDefault="00C4586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Oproti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textu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,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který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byl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na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ÚOP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připomínkován</w:t>
      </w:r>
      <w:proofErr w:type="spellEnd"/>
      <w:r w:rsidR="00FA7446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,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byla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cs-CZ" w:bidi="ar"/>
        </w:rPr>
        <w:t xml:space="preserve">mimo PZ </w:t>
      </w:r>
      <w:proofErr w:type="gram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cs-CZ" w:bidi="ar"/>
        </w:rPr>
        <w:t>a</w:t>
      </w:r>
      <w:proofErr w:type="gram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cs-CZ" w:bidi="ar"/>
        </w:rPr>
        <w:t xml:space="preserve"> OP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doplněna</w:t>
      </w:r>
      <w:proofErr w:type="spellEnd"/>
      <w:r w:rsidR="00FA7446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obecná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kritéria</w:t>
      </w:r>
      <w:proofErr w:type="spellEnd"/>
      <w:r w:rsidR="00FA7446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a</w:t>
      </w:r>
      <w:r w:rsidR="00FA7446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 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postupy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napříč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NPÚ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také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pro</w:t>
      </w:r>
      <w:r w:rsidR="00FA7446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232323"/>
          <w:sz w:val="22"/>
          <w:szCs w:val="22"/>
          <w:shd w:val="clear" w:color="auto" w:fill="FFFFFF"/>
          <w:lang w:bidi="ar"/>
        </w:rPr>
        <w:t>rušení</w:t>
      </w:r>
      <w:proofErr w:type="spellEnd"/>
      <w:r>
        <w:rPr>
          <w:rFonts w:ascii="Calibri" w:hAnsi="Calibri" w:cs="Calibri"/>
          <w:color w:val="232323"/>
          <w:sz w:val="22"/>
          <w:szCs w:val="22"/>
          <w:shd w:val="clear" w:color="auto" w:fill="FFFFFF"/>
          <w:lang w:bidi="ar"/>
        </w:rPr>
        <w:t xml:space="preserve"> a </w:t>
      </w:r>
      <w:proofErr w:type="spellStart"/>
      <w:r>
        <w:rPr>
          <w:rFonts w:ascii="Calibri" w:hAnsi="Calibri" w:cs="Calibri"/>
          <w:color w:val="232323"/>
          <w:sz w:val="22"/>
          <w:szCs w:val="22"/>
          <w:shd w:val="clear" w:color="auto" w:fill="FFFFFF"/>
          <w:lang w:bidi="ar"/>
        </w:rPr>
        <w:t>změny</w:t>
      </w:r>
      <w:proofErr w:type="spellEnd"/>
      <w:r>
        <w:rPr>
          <w:rFonts w:ascii="Calibri" w:hAnsi="Calibri" w:cs="Calibri"/>
          <w:color w:val="232323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232323"/>
          <w:sz w:val="22"/>
          <w:szCs w:val="22"/>
          <w:shd w:val="clear" w:color="auto" w:fill="FFFFFF"/>
          <w:lang w:bidi="ar"/>
        </w:rPr>
        <w:t>hranic</w:t>
      </w:r>
      <w:proofErr w:type="spellEnd"/>
      <w:r w:rsidR="00FA7446">
        <w:rPr>
          <w:rFonts w:ascii="Calibri" w:hAnsi="Calibri" w:cs="Calibri"/>
          <w:color w:val="232323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chráněných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území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a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ochranných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pásem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(po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právních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konzultacích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s Dr.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Zídkem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z MK, OPI).</w:t>
      </w:r>
    </w:p>
    <w:p w14:paraId="2D904B93" w14:textId="77777777" w:rsidR="003C55A0" w:rsidRDefault="003C55A0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</w:pPr>
    </w:p>
    <w:p w14:paraId="0AD58C8D" w14:textId="5E169627" w:rsidR="003C55A0" w:rsidRDefault="00C4586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Do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směrnice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bylo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též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doplněno</w:t>
      </w:r>
      <w:proofErr w:type="spellEnd"/>
      <w:r w:rsidR="00FA7446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(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cs-CZ" w:bidi="ar"/>
        </w:rPr>
        <w:t xml:space="preserve">pro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cs-CZ" w:bidi="ar"/>
        </w:rPr>
        <w:t>kordinaci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cs-CZ" w:bidi="ar"/>
        </w:rPr>
        <w:t xml:space="preserve"> a určení konkrétních zodpovědných pracovníků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důležité</w:t>
      </w:r>
      <w:proofErr w:type="spellEnd"/>
      <w:r w:rsidR="00FA7446"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)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propojení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s HÚ a PÚ: </w:t>
      </w:r>
    </w:p>
    <w:p w14:paraId="2D4FB731" w14:textId="77777777" w:rsidR="00FA7446" w:rsidRPr="00FA7446" w:rsidRDefault="00C45867">
      <w:pPr>
        <w:numPr>
          <w:ilvl w:val="0"/>
          <w:numId w:val="11"/>
        </w:numPr>
        <w:shd w:val="clear" w:color="auto" w:fill="FFFFFF"/>
        <w:jc w:val="both"/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</w:rPr>
      </w:pP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Revize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hranic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chráněných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území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se </w:t>
      </w: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zpracovává</w:t>
      </w:r>
      <w:proofErr w:type="spellEnd"/>
      <w:r w:rsidR="00FA7446"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pou</w:t>
      </w:r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ze</w:t>
      </w:r>
      <w:proofErr w:type="spellEnd"/>
      <w:r w:rsidR="00FA7446"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</w:t>
      </w:r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po </w:t>
      </w: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předchozí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dohodě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s MK </w:t>
      </w: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na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základě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zařazení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do </w:t>
      </w: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příslušného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profilového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úkolu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.</w:t>
      </w:r>
      <w:r w:rsidR="00FA7446"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</w:t>
      </w:r>
    </w:p>
    <w:p w14:paraId="16CF94EC" w14:textId="1C0A57E3" w:rsidR="003C55A0" w:rsidRDefault="00C45867">
      <w:pPr>
        <w:numPr>
          <w:ilvl w:val="0"/>
          <w:numId w:val="1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Pokud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NPÚ </w:t>
      </w: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zjistí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potřebu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měnit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rozsah</w:t>
      </w:r>
      <w:proofErr w:type="spellEnd"/>
      <w:r w:rsidR="00FA7446"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 w:rsidR="00FA7446"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chráněného</w:t>
      </w:r>
      <w:proofErr w:type="spellEnd"/>
      <w:r w:rsidR="00FA7446"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 w:rsidR="00FA7446"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území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, </w:t>
      </w: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sdělí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tento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podnět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MK v</w:t>
      </w:r>
      <w:r w:rsidR="00FA7446"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 </w:t>
      </w: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rámci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závěrečné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zprávy</w:t>
      </w:r>
      <w:proofErr w:type="spellEnd"/>
      <w:r w:rsidR="00FA7446"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k </w:t>
      </w:r>
      <w:proofErr w:type="spellStart"/>
      <w:r w:rsidR="00FA7446"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příslušného</w:t>
      </w:r>
      <w:proofErr w:type="spellEnd"/>
      <w:r w:rsidR="00FA7446"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 w:rsidR="00FA7446"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profilového</w:t>
      </w:r>
      <w:proofErr w:type="spellEnd"/>
      <w:r w:rsidR="00FA7446"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 w:rsidR="00FA7446"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úkolu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.</w:t>
      </w:r>
    </w:p>
    <w:p w14:paraId="5B510649" w14:textId="77777777" w:rsidR="003C55A0" w:rsidRDefault="00C45867">
      <w:pPr>
        <w:numPr>
          <w:ilvl w:val="0"/>
          <w:numId w:val="1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Revize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hranic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OP se </w:t>
      </w: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zpracovává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 </w:t>
      </w: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pouze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 </w:t>
      </w: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na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základě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zařazení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do </w:t>
      </w: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příslušného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hlavního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úkolu</w:t>
      </w:r>
      <w:proofErr w:type="spellEnd"/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.</w:t>
      </w:r>
      <w:r>
        <w:rPr>
          <w:rStyle w:val="Zdraznn"/>
          <w:rFonts w:ascii="Calibri" w:hAnsi="Calibri" w:cs="Calibri"/>
          <w:i w:val="0"/>
          <w:iCs w:val="0"/>
          <w:color w:val="000000"/>
          <w:sz w:val="22"/>
          <w:szCs w:val="22"/>
          <w:shd w:val="clear" w:color="auto" w:fill="FFFFFF"/>
          <w:lang w:bidi="ar"/>
        </w:rPr>
        <w:t> </w:t>
      </w:r>
    </w:p>
    <w:p w14:paraId="6189F2B4" w14:textId="77777777" w:rsidR="003C55A0" w:rsidRDefault="003C55A0">
      <w:pPr>
        <w:jc w:val="both"/>
        <w:rPr>
          <w:rFonts w:ascii="Calibri" w:eastAsia="Calibri" w:hAnsi="Calibri" w:cs="Calibri"/>
          <w:sz w:val="22"/>
          <w:szCs w:val="22"/>
          <w:shd w:val="clear" w:color="auto" w:fill="FFFFFF"/>
          <w:lang w:val="cs-CZ"/>
        </w:rPr>
      </w:pPr>
    </w:p>
    <w:p w14:paraId="3791F40F" w14:textId="1441A819" w:rsidR="003C55A0" w:rsidRDefault="00C45867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shd w:val="clear" w:color="auto" w:fill="FFFFFF"/>
          <w:lang w:val="cs-CZ"/>
        </w:rPr>
        <w:t>V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případě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  <w:shd w:val="clear" w:color="auto" w:fill="FFFFFF"/>
        </w:rPr>
        <w:t>lokalit</w:t>
      </w:r>
      <w:proofErr w:type="spellEnd"/>
      <w:r>
        <w:rPr>
          <w:rFonts w:ascii="Calibri" w:eastAsia="Calibri" w:hAnsi="Calibri" w:cs="Calibri"/>
          <w:sz w:val="22"/>
          <w:szCs w:val="22"/>
          <w:shd w:val="clear" w:color="auto" w:fill="FFFFFF"/>
        </w:rPr>
        <w:t xml:space="preserve"> UNESCO</w:t>
      </w:r>
      <w:r>
        <w:rPr>
          <w:rFonts w:ascii="Calibri" w:eastAsia="Calibri" w:hAnsi="Calibri" w:cs="Calibri"/>
          <w:sz w:val="22"/>
          <w:szCs w:val="22"/>
          <w:shd w:val="clear" w:color="auto" w:fill="FFFFFF"/>
          <w:lang w:val="cs-CZ"/>
        </w:rPr>
        <w:t xml:space="preserve"> b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yla doplněna požadovaná součinnost </w:t>
      </w:r>
      <w:proofErr w:type="spellStart"/>
      <w:r>
        <w:rPr>
          <w:rFonts w:ascii="Calibri" w:eastAsia="Calibri" w:hAnsi="Calibri" w:cs="Calibri"/>
          <w:sz w:val="22"/>
          <w:szCs w:val="22"/>
        </w:rPr>
        <w:t>garantů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>OPMS</w:t>
      </w:r>
      <w:r>
        <w:rPr>
          <w:rFonts w:ascii="Calibri" w:eastAsia="Calibri" w:hAnsi="Calibri" w:cs="Calibri"/>
          <w:sz w:val="22"/>
          <w:szCs w:val="22"/>
          <w:shd w:val="clear" w:color="auto" w:fill="FFFFFF"/>
          <w:lang w:val="cs-CZ"/>
        </w:rPr>
        <w:t>, byla doplněna i</w:t>
      </w:r>
      <w:r w:rsidR="00FA7446">
        <w:rPr>
          <w:rFonts w:ascii="Calibri" w:eastAsia="Calibri" w:hAnsi="Calibri" w:cs="Calibri"/>
          <w:sz w:val="22"/>
          <w:szCs w:val="22"/>
          <w:shd w:val="clear" w:color="auto" w:fill="FFFFFF"/>
          <w:lang w:val="cs-CZ"/>
        </w:rPr>
        <w:t> </w:t>
      </w:r>
      <w:r>
        <w:rPr>
          <w:rFonts w:ascii="Calibri" w:eastAsia="Calibri" w:hAnsi="Calibri" w:cs="Calibri"/>
          <w:sz w:val="22"/>
          <w:szCs w:val="22"/>
          <w:shd w:val="clear" w:color="auto" w:fill="FFFFFF"/>
          <w:lang w:val="cs-CZ"/>
        </w:rPr>
        <w:t xml:space="preserve">požadovaná spolupráce územních garantů, ale jen jako možná, </w:t>
      </w:r>
      <w:proofErr w:type="gramStart"/>
      <w:r>
        <w:rPr>
          <w:rFonts w:ascii="Calibri" w:eastAsia="Calibri" w:hAnsi="Calibri" w:cs="Calibri"/>
          <w:sz w:val="22"/>
          <w:szCs w:val="22"/>
          <w:shd w:val="clear" w:color="auto" w:fill="FFFFFF"/>
          <w:lang w:val="cs-CZ"/>
        </w:rPr>
        <w:t>doplňující - primárně</w:t>
      </w:r>
      <w:proofErr w:type="gramEnd"/>
      <w:r>
        <w:rPr>
          <w:rFonts w:ascii="Calibri" w:eastAsia="Calibri" w:hAnsi="Calibri" w:cs="Calibri"/>
          <w:sz w:val="22"/>
          <w:szCs w:val="22"/>
          <w:shd w:val="clear" w:color="auto" w:fill="FFFFFF"/>
          <w:lang w:val="cs-CZ"/>
        </w:rPr>
        <w:t xml:space="preserve"> musí být návrhy řešeny urbanistou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v </w:t>
      </w:r>
      <w:proofErr w:type="spellStart"/>
      <w:r>
        <w:rPr>
          <w:rFonts w:ascii="Calibri" w:eastAsia="Calibri" w:hAnsi="Calibri" w:cs="Calibri"/>
          <w:sz w:val="22"/>
          <w:szCs w:val="22"/>
        </w:rPr>
        <w:t>případně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/>
        </w:rPr>
        <w:t>archeologických lokalit samozřejmě</w:t>
      </w:r>
      <w:r>
        <w:rPr>
          <w:rFonts w:ascii="Calibri" w:eastAsia="Calibri" w:hAnsi="Calibri" w:cs="Calibri"/>
          <w:sz w:val="22"/>
          <w:szCs w:val="22"/>
          <w:lang w:val="cs-CZ"/>
        </w:rPr>
        <w:t xml:space="preserve"> archeology (detaily pro navrhování archeologických PR ale směrnice neřeší - to by pravděpodobně v nastalém případě musel připravit OAR </w:t>
      </w:r>
      <w:proofErr w:type="spellStart"/>
      <w:r>
        <w:rPr>
          <w:rFonts w:ascii="Calibri" w:eastAsia="Calibri" w:hAnsi="Calibri" w:cs="Calibri"/>
          <w:sz w:val="22"/>
          <w:szCs w:val="22"/>
          <w:lang w:val="cs-CZ"/>
        </w:rPr>
        <w:t>GnŘ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z w:val="22"/>
          <w:szCs w:val="22"/>
          <w:lang w:val="cs-CZ"/>
        </w:rPr>
        <w:t>Směrnice pro různá dodatečná zpřesnění uvádí odkaz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cs-CZ"/>
        </w:rPr>
        <w:t>do znalostní báze (podobně jako směrnice pro vedení ÚSKP) a do u</w:t>
      </w:r>
      <w:r>
        <w:rPr>
          <w:rFonts w:ascii="Calibri" w:eastAsia="Calibri" w:hAnsi="Calibri" w:cs="Calibri"/>
          <w:sz w:val="22"/>
          <w:szCs w:val="22"/>
          <w:lang w:val="cs-CZ"/>
        </w:rPr>
        <w:t>rbanistického okénka, aby nebyla nutná její častá aktualizace.</w:t>
      </w:r>
    </w:p>
    <w:p w14:paraId="6F1B8413" w14:textId="77777777" w:rsidR="003C55A0" w:rsidRDefault="003C55A0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</w:pPr>
    </w:p>
    <w:p w14:paraId="063E1CAD" w14:textId="77777777" w:rsidR="003C55A0" w:rsidRDefault="00C4586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  <w:lang w:val="cs-CZ" w:bidi="ar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cs-CZ" w:bidi="ar"/>
        </w:rPr>
        <w:t>K pokládaným dotazům:</w:t>
      </w:r>
    </w:p>
    <w:p w14:paraId="6158D4FD" w14:textId="6E35AFCF" w:rsidR="003C55A0" w:rsidRDefault="00C45867">
      <w:pPr>
        <w:shd w:val="clear" w:color="auto" w:fill="FFFFFF"/>
        <w:jc w:val="both"/>
        <w:rPr>
          <w:rFonts w:ascii="Calibri" w:eastAsia="SimSun" w:hAnsi="Calibri" w:cs="Calibri"/>
          <w:color w:val="000000"/>
          <w:sz w:val="22"/>
          <w:szCs w:val="22"/>
          <w:shd w:val="clear" w:color="auto" w:fill="FFFFFF"/>
          <w:lang w:val="cs-CZ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Pokud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byla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chráněná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území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vyhlášena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hromadně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cs-CZ" w:bidi="ar"/>
        </w:rPr>
        <w:t xml:space="preserve">, obecně platí, že změní se </w:t>
      </w:r>
      <w:r>
        <w:rPr>
          <w:rFonts w:ascii="Calibri" w:hAnsi="Calibri" w:cs="Calibri"/>
          <w:color w:val="000000"/>
          <w:sz w:val="22"/>
          <w:szCs w:val="22"/>
          <w:u w:val="single"/>
          <w:shd w:val="clear" w:color="auto" w:fill="FFFFFF"/>
          <w:lang w:val="cs-CZ" w:bidi="ar"/>
        </w:rPr>
        <w:t>pouze to jedno konkrétní, ostatní zůstávají beze změny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cs-CZ" w:bidi="ar"/>
        </w:rPr>
        <w:t xml:space="preserve">. Vzhledem k různorodosti těchto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cs-CZ" w:bidi="ar"/>
        </w:rPr>
        <w:t>nařízení/vyhlášek ale detaily asi ukáže až praxe (h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>lavně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 xml:space="preserve"> u PR,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>kde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 xml:space="preserve"> se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>děje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>nařízením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>vlády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>máme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>zkušenosti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 xml:space="preserve"> s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>vyhlašováním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 xml:space="preserve"> NKP v tom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>smyslu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>že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  <w:lang w:val="cs-CZ"/>
        </w:rPr>
        <w:t xml:space="preserve">požadavky na jejich podrobnosti a detaily </w:t>
      </w:r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 xml:space="preserve">se z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>různých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 xml:space="preserve"> let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>liší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>jak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 xml:space="preserve"> to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>zrovna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>kdo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>na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>legislativním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>odboru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>vlády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>vidí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 xml:space="preserve">. K PR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>máme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>zatím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>jeden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>příklad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 xml:space="preserve"> -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>změna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>rezervace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>Jáchymov</w:t>
      </w:r>
      <w:proofErr w:type="spellEnd"/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  <w:lang w:val="cs-CZ"/>
        </w:rPr>
        <w:t xml:space="preserve">z roku 2017 ve vazbě na vyhlášení lázeňského trojúhelníku </w:t>
      </w:r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>(NV 430/2017 - </w:t>
      </w:r>
      <w:hyperlink r:id="rId6" w:tgtFrame="https://posta.npu.cz/_blank" w:history="1">
        <w:r>
          <w:rPr>
            <w:rStyle w:val="Hypertextovodkaz"/>
            <w:rFonts w:ascii="Calibri" w:eastAsia="SimSun" w:hAnsi="Calibri" w:cs="Calibri"/>
            <w:color w:val="005A95"/>
            <w:sz w:val="22"/>
            <w:szCs w:val="22"/>
            <w:u w:val="none"/>
            <w:shd w:val="clear" w:color="auto" w:fill="FFFFFF"/>
          </w:rPr>
          <w:t>https://www.zakonyprolidi.cz/cs/2017-430</w:t>
        </w:r>
      </w:hyperlink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</w:rPr>
        <w:t>)</w:t>
      </w:r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  <w:lang w:val="cs-CZ"/>
        </w:rPr>
        <w:t>.</w:t>
      </w:r>
    </w:p>
    <w:p w14:paraId="0F2B7E72" w14:textId="77777777" w:rsidR="00C45867" w:rsidRDefault="00C45867">
      <w:pPr>
        <w:shd w:val="clear" w:color="auto" w:fill="FFFFFF"/>
        <w:jc w:val="both"/>
        <w:rPr>
          <w:rFonts w:ascii="Calibri" w:eastAsia="SimSun" w:hAnsi="Calibri" w:cs="Calibri"/>
          <w:color w:val="000000"/>
          <w:sz w:val="22"/>
          <w:szCs w:val="22"/>
          <w:shd w:val="clear" w:color="auto" w:fill="FFFFFF"/>
          <w:lang w:val="cs-CZ"/>
        </w:rPr>
      </w:pPr>
    </w:p>
    <w:p w14:paraId="31D5FFEB" w14:textId="62C087ED" w:rsidR="003C55A0" w:rsidRDefault="00C45867">
      <w:pPr>
        <w:shd w:val="clear" w:color="auto" w:fill="FFFFFF"/>
        <w:jc w:val="both"/>
        <w:rPr>
          <w:rFonts w:ascii="Calibri" w:eastAsia="SimSun" w:hAnsi="Calibri" w:cs="Calibri"/>
          <w:color w:val="000000"/>
          <w:sz w:val="22"/>
          <w:szCs w:val="22"/>
          <w:shd w:val="clear" w:color="auto" w:fill="FFFFFF"/>
          <w:lang w:val="cs-CZ"/>
        </w:rPr>
      </w:pPr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  <w:lang w:val="cs-CZ"/>
        </w:rPr>
        <w:t>S</w:t>
      </w:r>
      <w:r>
        <w:rPr>
          <w:rFonts w:ascii="Calibri" w:eastAsia="SimSun" w:hAnsi="Calibri" w:cs="Calibri"/>
          <w:color w:val="000000"/>
          <w:sz w:val="22"/>
          <w:szCs w:val="22"/>
          <w:shd w:val="clear" w:color="auto" w:fill="FFFFFF"/>
          <w:lang w:val="cs-CZ"/>
        </w:rPr>
        <w:t xml:space="preserve">tejně tak při zrušení PR. </w:t>
      </w:r>
    </w:p>
    <w:p w14:paraId="6763D7EE" w14:textId="77777777" w:rsidR="00C45867" w:rsidRDefault="00C4586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  <w:lang w:val="cs-CZ" w:bidi="ar"/>
        </w:rPr>
      </w:pPr>
    </w:p>
    <w:p w14:paraId="661006AD" w14:textId="7AF7AFD2" w:rsidR="003C55A0" w:rsidRDefault="00C4586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  <w:lang w:val="cs-CZ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cs-CZ" w:bidi="ar"/>
        </w:rPr>
        <w:t>V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případě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PZ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cs-CZ" w:bidi="ar"/>
        </w:rPr>
        <w:t xml:space="preserve"> ale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neexistuje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v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současnosti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cs-CZ" w:bidi="ar"/>
        </w:rPr>
        <w:t xml:space="preserve"> p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ro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zrušení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opatření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obecné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povahy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, a to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nejen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v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zákoně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č. 20/1987 Sb., ale ani v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zákoně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stavebním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či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správním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řádu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,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žádná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platná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zákonná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úprava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(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vyjma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zrušení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soudního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).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val="cs-CZ" w:bidi="ar"/>
        </w:rPr>
        <w:t xml:space="preserve"> PZ tedy lze v současnosti </w:t>
      </w:r>
      <w:r>
        <w:rPr>
          <w:rFonts w:ascii="Calibri" w:hAnsi="Calibri" w:cs="Calibri"/>
          <w:color w:val="000000"/>
          <w:sz w:val="22"/>
          <w:szCs w:val="22"/>
          <w:u w:val="single"/>
          <w:shd w:val="clear" w:color="auto" w:fill="FFFFFF"/>
          <w:lang w:val="cs-CZ" w:bidi="ar"/>
        </w:rPr>
        <w:t>pouze změnit novým opatřením obecné povahy, které nahradí předchozí předpis (vyhlášku, opatření obecné povahy). Nelze ji bez náhrady zrušit.</w:t>
      </w:r>
    </w:p>
    <w:p w14:paraId="36613EAD" w14:textId="77777777" w:rsidR="003C55A0" w:rsidRDefault="00C45867">
      <w:p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  <w:lang w:bidi="ar"/>
        </w:rPr>
        <w:t> </w:t>
      </w:r>
    </w:p>
    <w:p w14:paraId="67A7589C" w14:textId="77777777" w:rsidR="003C55A0" w:rsidRDefault="003C55A0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3C55A0">
      <w:pgSz w:w="11906" w:h="16838"/>
      <w:pgMar w:top="1440" w:right="1306" w:bottom="1440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slovanseznam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slovanseznam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slovanseznam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slovanseznam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Seznamsodrkami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Seznamsodrkami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Seznamsodrkami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Seznamsodrkami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slovanseznam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Seznamsodrkami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02446BB"/>
    <w:multiLevelType w:val="singleLevel"/>
    <w:tmpl w:val="502446B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F3105A7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2A3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3C55A0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45867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A7446"/>
    <w:rsid w:val="26160019"/>
    <w:rsid w:val="6F31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81E9D"/>
  <w15:docId w15:val="{9FD53428-BC6F-41DE-893F-92047794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1" w:count="375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qFormat="0"/>
    <w:lsdException w:name="index 2" w:qFormat="0"/>
    <w:lsdException w:name="index 3" w:qFormat="0"/>
    <w:lsdException w:name="index 4" w:qFormat="0"/>
    <w:lsdException w:name="index 5" w:qFormat="0"/>
    <w:lsdException w:name="index 6" w:qFormat="0"/>
    <w:lsdException w:name="index 7" w:qFormat="0"/>
    <w:lsdException w:name="index 8" w:qFormat="0"/>
    <w:lsdException w:name="index 9" w:qFormat="0"/>
    <w:lsdException w:name="footnote text" w:qFormat="0"/>
    <w:lsdException w:name="annotation text" w:qFormat="0"/>
    <w:lsdException w:name="header" w:qFormat="0"/>
    <w:lsdException w:name="footer" w:qFormat="0"/>
    <w:lsdException w:name="index heading" w:qFormat="0"/>
    <w:lsdException w:name="caption" w:semiHidden="1" w:unhideWhenUsed="1"/>
    <w:lsdException w:name="envelope address" w:qFormat="0"/>
    <w:lsdException w:name="envelope return" w:qFormat="0"/>
    <w:lsdException w:name="footnote reference" w:qFormat="0"/>
    <w:lsdException w:name="annotation reference" w:qFormat="0"/>
    <w:lsdException w:name="line number" w:qFormat="0"/>
    <w:lsdException w:name="endnote reference" w:qFormat="0"/>
    <w:lsdException w:name="endnote text" w:qFormat="0"/>
    <w:lsdException w:name="List" w:qFormat="0"/>
    <w:lsdException w:name="List 2" w:qFormat="0"/>
    <w:lsdException w:name="List 3" w:qFormat="0"/>
    <w:lsdException w:name="List 4" w:qFormat="0"/>
    <w:lsdException w:name="List 5" w:qFormat="0"/>
    <w:lsdException w:name="Closing" w:qFormat="0"/>
    <w:lsdException w:name="Default Paragraph Font" w:semiHidden="1" w:qFormat="0"/>
    <w:lsdException w:name="Body Text" w:qFormat="0"/>
    <w:lsdException w:name="Body Text Indent" w:qFormat="0"/>
    <w:lsdException w:name="Date" w:qFormat="0"/>
    <w:lsdException w:name="Body Text First Indent" w:qFormat="0"/>
    <w:lsdException w:name="Body Text First Indent 2" w:qFormat="0"/>
    <w:lsdException w:name="Body Text 2" w:qFormat="0"/>
    <w:lsdException w:name="Body Text 3" w:qFormat="0"/>
    <w:lsdException w:name="Body Text Indent 2" w:qFormat="0"/>
    <w:lsdException w:name="Body Text Indent 3" w:qFormat="0"/>
    <w:lsdException w:name="Block Text" w:qFormat="0"/>
    <w:lsdException w:name="Hyperlink" w:qFormat="0"/>
    <w:lsdException w:name="FollowedHyperlink" w:qFormat="0"/>
    <w:lsdException w:name="Document Map" w:qFormat="0"/>
    <w:lsdException w:name="E-mail Signature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HTML Acronym" w:qFormat="0"/>
    <w:lsdException w:name="HTML Address" w:qFormat="0"/>
    <w:lsdException w:name="HTML Cite" w:qFormat="0"/>
    <w:lsdException w:name="HTML Code" w:qFormat="0"/>
    <w:lsdException w:name="HTML Definition" w:qFormat="0"/>
    <w:lsdException w:name="HTML Keyboard" w:qFormat="0"/>
    <w:lsdException w:name="HTML Preformatted" w:qFormat="0"/>
    <w:lsdException w:name="HTML Sample" w:qFormat="0"/>
    <w:lsdException w:name="HTML Typewriter" w:qFormat="0"/>
    <w:lsdException w:name="HTML Variable" w:qFormat="0"/>
    <w:lsdException w:name="Normal Table" w:semiHidden="1" w:unhideWhenUsed="1" w:qFormat="0"/>
    <w:lsdException w:name="annotation subject" w:qFormat="0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0"/>
    <w:lsdException w:name="Table Theme" w:semiHidden="1" w:unhideWhenUsed="1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</w:latentStyles>
  <w:style w:type="paragraph" w:default="1" w:styleId="Normln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basedOn w:val="Normln"/>
    <w:next w:val="Normln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Nadpis2">
    <w:name w:val="heading 2"/>
    <w:basedOn w:val="Normln"/>
    <w:next w:val="Normln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Nadpis4">
    <w:name w:val="heading 4"/>
    <w:basedOn w:val="Normln"/>
    <w:next w:val="Normln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Nadpis8">
    <w:name w:val="heading 8"/>
    <w:basedOn w:val="Normln"/>
    <w:next w:val="Normln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Nadpis9">
    <w:name w:val="heading 9"/>
    <w:basedOn w:val="Normln"/>
    <w:next w:val="Normln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Pr>
      <w:sz w:val="16"/>
      <w:szCs w:val="16"/>
    </w:rPr>
  </w:style>
  <w:style w:type="paragraph" w:styleId="Textvbloku">
    <w:name w:val="Block Text"/>
    <w:basedOn w:val="Normln"/>
    <w:pPr>
      <w:spacing w:after="120"/>
      <w:ind w:leftChars="700" w:left="1440" w:rightChars="70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-prvnodsazen">
    <w:name w:val="Body Text First Indent"/>
    <w:basedOn w:val="Zkladntext"/>
    <w:pPr>
      <w:ind w:firstLineChars="100" w:firstLine="420"/>
    </w:pPr>
  </w:style>
  <w:style w:type="paragraph" w:styleId="Zkladntextodsazen">
    <w:name w:val="Body Text Indent"/>
    <w:basedOn w:val="Normln"/>
    <w:pPr>
      <w:spacing w:after="120"/>
      <w:ind w:leftChars="200" w:left="420"/>
    </w:pPr>
  </w:style>
  <w:style w:type="paragraph" w:styleId="Zkladntext-prvnodsazen2">
    <w:name w:val="Body Text First Indent 2"/>
    <w:basedOn w:val="Zkladntextodsazen"/>
    <w:pPr>
      <w:ind w:firstLineChars="200" w:firstLine="420"/>
    </w:pPr>
  </w:style>
  <w:style w:type="paragraph" w:styleId="Zkladntextodsazen2">
    <w:name w:val="Body Text Indent 2"/>
    <w:basedOn w:val="Normln"/>
    <w:pPr>
      <w:spacing w:after="120" w:line="480" w:lineRule="auto"/>
      <w:ind w:leftChars="200" w:left="420"/>
    </w:pPr>
  </w:style>
  <w:style w:type="paragraph" w:styleId="Zkladntextodsazen3">
    <w:name w:val="Body Text Indent 3"/>
    <w:basedOn w:val="Normln"/>
    <w:pPr>
      <w:spacing w:after="120"/>
      <w:ind w:leftChars="200" w:left="420"/>
    </w:pPr>
    <w:rPr>
      <w:sz w:val="16"/>
      <w:szCs w:val="16"/>
    </w:rPr>
  </w:style>
  <w:style w:type="paragraph" w:styleId="Titulek">
    <w:name w:val="caption"/>
    <w:basedOn w:val="Normln"/>
    <w:next w:val="Normln"/>
    <w:semiHidden/>
    <w:unhideWhenUsed/>
    <w:qFormat/>
    <w:rPr>
      <w:rFonts w:ascii="Arial" w:eastAsia="SimHei" w:hAnsi="Arial" w:cs="Arial"/>
    </w:rPr>
  </w:style>
  <w:style w:type="paragraph" w:styleId="Zvr">
    <w:name w:val="Closing"/>
    <w:basedOn w:val="Normln"/>
    <w:pPr>
      <w:ind w:leftChars="2100" w:left="100"/>
    </w:pPr>
  </w:style>
  <w:style w:type="character" w:styleId="Odkaznakoment">
    <w:name w:val="annotation reference"/>
    <w:basedOn w:val="Standardnpsmoodstavce"/>
    <w:rPr>
      <w:sz w:val="21"/>
      <w:szCs w:val="21"/>
    </w:rPr>
  </w:style>
  <w:style w:type="paragraph" w:styleId="Textkomente">
    <w:name w:val="annotation text"/>
    <w:basedOn w:val="Normln"/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Datum">
    <w:name w:val="Date"/>
    <w:basedOn w:val="Normln"/>
    <w:next w:val="Normln"/>
    <w:pPr>
      <w:ind w:leftChars="2500" w:left="100"/>
    </w:pPr>
  </w:style>
  <w:style w:type="paragraph" w:styleId="Rozloendokumentu">
    <w:name w:val="Document Map"/>
    <w:basedOn w:val="Normln"/>
    <w:pPr>
      <w:shd w:val="clear" w:color="auto" w:fill="000080"/>
    </w:pPr>
  </w:style>
  <w:style w:type="paragraph" w:styleId="Podpise-mailu">
    <w:name w:val="E-mail Signature"/>
    <w:basedOn w:val="Normln"/>
  </w:style>
  <w:style w:type="character" w:styleId="Zdraznn">
    <w:name w:val="Emphasis"/>
    <w:basedOn w:val="Standardnpsmoodstavce"/>
    <w:qFormat/>
    <w:rPr>
      <w:i/>
      <w:iCs/>
    </w:rPr>
  </w:style>
  <w:style w:type="character" w:styleId="Odkaznavysvtlivky">
    <w:name w:val="endnote reference"/>
    <w:basedOn w:val="Standardnpsmoodstavce"/>
    <w:rPr>
      <w:vertAlign w:val="superscript"/>
    </w:rPr>
  </w:style>
  <w:style w:type="paragraph" w:styleId="Textvysvtlivek">
    <w:name w:val="endnote text"/>
    <w:basedOn w:val="Normln"/>
    <w:pPr>
      <w:snapToGrid w:val="0"/>
    </w:p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Zptenadresanaoblku">
    <w:name w:val="envelope return"/>
    <w:basedOn w:val="Normln"/>
    <w:pPr>
      <w:snapToGrid w:val="0"/>
    </w:pPr>
    <w:rPr>
      <w:rFonts w:ascii="Arial" w:hAnsi="Arial" w:cs="Arial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pat">
    <w:name w:val="footer"/>
    <w:basedOn w:val="Normln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basedOn w:val="Standardnpsmoodstavce"/>
    <w:rPr>
      <w:vertAlign w:val="superscript"/>
    </w:rPr>
  </w:style>
  <w:style w:type="paragraph" w:styleId="Textpoznpodarou">
    <w:name w:val="footnote text"/>
    <w:basedOn w:val="Normln"/>
    <w:pPr>
      <w:snapToGrid w:val="0"/>
    </w:pPr>
    <w:rPr>
      <w:sz w:val="18"/>
      <w:szCs w:val="18"/>
    </w:rPr>
  </w:style>
  <w:style w:type="paragraph" w:styleId="Zhlav">
    <w:name w:val="header"/>
    <w:basedOn w:val="Normln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kronymHTML">
    <w:name w:val="HTML Acronym"/>
    <w:basedOn w:val="Standardnpsmoodstavce"/>
  </w:style>
  <w:style w:type="paragraph" w:styleId="AdresaHTML">
    <w:name w:val="HTML Address"/>
    <w:basedOn w:val="Normln"/>
    <w:rPr>
      <w:i/>
      <w:iCs/>
    </w:rPr>
  </w:style>
  <w:style w:type="character" w:styleId="CittHTML">
    <w:name w:val="HTML Cite"/>
    <w:basedOn w:val="Standardnpsmoodstavce"/>
    <w:rPr>
      <w:i/>
      <w:iCs/>
    </w:rPr>
  </w:style>
  <w:style w:type="character" w:styleId="KdHTML">
    <w:name w:val="HTML Code"/>
    <w:basedOn w:val="Standardnpsmoodstavce"/>
    <w:rPr>
      <w:rFonts w:ascii="Courier New" w:hAnsi="Courier New" w:cs="Courier New"/>
      <w:sz w:val="20"/>
      <w:szCs w:val="20"/>
    </w:rPr>
  </w:style>
  <w:style w:type="character" w:styleId="DefiniceHTML">
    <w:name w:val="HTML Definition"/>
    <w:basedOn w:val="Standardnpsmoodstavce"/>
    <w:rPr>
      <w:i/>
      <w:iCs/>
    </w:rPr>
  </w:style>
  <w:style w:type="character" w:styleId="KlvesniceHTML">
    <w:name w:val="HTML Keyboard"/>
    <w:basedOn w:val="Standardnpsmoodstavce"/>
    <w:rPr>
      <w:rFonts w:ascii="Courier New" w:hAnsi="Courier New" w:cs="Courier New"/>
      <w:sz w:val="20"/>
      <w:szCs w:val="20"/>
    </w:rPr>
  </w:style>
  <w:style w:type="paragraph" w:styleId="FormtovanvHTML">
    <w:name w:val="HTML Preformatted"/>
    <w:basedOn w:val="Normln"/>
    <w:rPr>
      <w:rFonts w:ascii="Courier New" w:hAnsi="Courier New" w:cs="Courier New"/>
    </w:rPr>
  </w:style>
  <w:style w:type="character" w:styleId="UkzkaHTML">
    <w:name w:val="HTML Sample"/>
    <w:basedOn w:val="Standardnpsmoodstavce"/>
    <w:rPr>
      <w:rFonts w:ascii="Courier New" w:hAnsi="Courier New" w:cs="Courier New"/>
    </w:rPr>
  </w:style>
  <w:style w:type="character" w:styleId="PsacstrojHTML">
    <w:name w:val="HTML Typewriter"/>
    <w:basedOn w:val="Standardnpsmoodstavce"/>
    <w:rPr>
      <w:rFonts w:ascii="Courier New" w:hAnsi="Courier New" w:cs="Courier New"/>
      <w:sz w:val="20"/>
      <w:szCs w:val="20"/>
    </w:rPr>
  </w:style>
  <w:style w:type="character" w:styleId="PromnnHTML">
    <w:name w:val="HTML Variable"/>
    <w:basedOn w:val="Standardnpsmoodstavce"/>
    <w:rPr>
      <w:i/>
      <w:iCs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Rejstk1">
    <w:name w:val="index 1"/>
    <w:basedOn w:val="Normln"/>
    <w:next w:val="Normln"/>
  </w:style>
  <w:style w:type="paragraph" w:styleId="Rejstk2">
    <w:name w:val="index 2"/>
    <w:basedOn w:val="Normln"/>
    <w:next w:val="Normln"/>
    <w:pPr>
      <w:ind w:leftChars="200" w:left="200"/>
    </w:pPr>
  </w:style>
  <w:style w:type="paragraph" w:styleId="Rejstk3">
    <w:name w:val="index 3"/>
    <w:basedOn w:val="Normln"/>
    <w:next w:val="Normln"/>
    <w:pPr>
      <w:ind w:leftChars="400" w:left="400"/>
    </w:pPr>
  </w:style>
  <w:style w:type="paragraph" w:styleId="Rejstk4">
    <w:name w:val="index 4"/>
    <w:basedOn w:val="Normln"/>
    <w:next w:val="Normln"/>
    <w:pPr>
      <w:ind w:leftChars="600" w:left="600"/>
    </w:pPr>
  </w:style>
  <w:style w:type="paragraph" w:styleId="Rejstk5">
    <w:name w:val="index 5"/>
    <w:basedOn w:val="Normln"/>
    <w:next w:val="Normln"/>
    <w:pPr>
      <w:ind w:leftChars="800" w:left="800"/>
    </w:pPr>
  </w:style>
  <w:style w:type="paragraph" w:styleId="Rejstk6">
    <w:name w:val="index 6"/>
    <w:basedOn w:val="Normln"/>
    <w:next w:val="Normln"/>
    <w:pPr>
      <w:ind w:leftChars="1000" w:left="1000"/>
    </w:pPr>
  </w:style>
  <w:style w:type="paragraph" w:styleId="Rejstk7">
    <w:name w:val="index 7"/>
    <w:basedOn w:val="Normln"/>
    <w:next w:val="Normln"/>
    <w:pPr>
      <w:ind w:leftChars="1200" w:left="1200"/>
    </w:pPr>
  </w:style>
  <w:style w:type="paragraph" w:styleId="Rejstk8">
    <w:name w:val="index 8"/>
    <w:basedOn w:val="Normln"/>
    <w:next w:val="Normln"/>
    <w:pPr>
      <w:ind w:leftChars="1400" w:left="1400"/>
    </w:pPr>
  </w:style>
  <w:style w:type="paragraph" w:styleId="Rejstk9">
    <w:name w:val="index 9"/>
    <w:basedOn w:val="Normln"/>
    <w:next w:val="Normln"/>
    <w:pPr>
      <w:ind w:leftChars="1600" w:left="1600"/>
    </w:pPr>
  </w:style>
  <w:style w:type="paragraph" w:styleId="Hlavikarejstku">
    <w:name w:val="index heading"/>
    <w:basedOn w:val="Normln"/>
    <w:next w:val="Rejstk1"/>
    <w:rPr>
      <w:rFonts w:ascii="Arial" w:hAnsi="Arial" w:cs="Arial"/>
      <w:b/>
      <w:bCs/>
    </w:rPr>
  </w:style>
  <w:style w:type="character" w:styleId="slodku">
    <w:name w:val="line number"/>
    <w:basedOn w:val="Standardnpsmoodstavce"/>
  </w:style>
  <w:style w:type="paragraph" w:styleId="Seznam">
    <w:name w:val="List"/>
    <w:basedOn w:val="Normln"/>
    <w:pPr>
      <w:ind w:left="200" w:hangingChars="200" w:hanging="200"/>
    </w:pPr>
  </w:style>
  <w:style w:type="paragraph" w:styleId="Seznam2">
    <w:name w:val="List 2"/>
    <w:basedOn w:val="Normln"/>
    <w:pPr>
      <w:ind w:leftChars="200" w:left="100" w:hangingChars="200" w:hanging="200"/>
    </w:pPr>
  </w:style>
  <w:style w:type="paragraph" w:styleId="Seznam3">
    <w:name w:val="List 3"/>
    <w:basedOn w:val="Normln"/>
    <w:pPr>
      <w:ind w:leftChars="400" w:left="100" w:hangingChars="200" w:hanging="200"/>
    </w:pPr>
  </w:style>
  <w:style w:type="paragraph" w:styleId="Seznam4">
    <w:name w:val="List 4"/>
    <w:basedOn w:val="Normln"/>
    <w:pPr>
      <w:ind w:leftChars="600" w:left="100" w:hangingChars="200" w:hanging="200"/>
    </w:pPr>
  </w:style>
  <w:style w:type="paragraph" w:styleId="Seznam5">
    <w:name w:val="List 5"/>
    <w:basedOn w:val="Normln"/>
    <w:pPr>
      <w:ind w:leftChars="800" w:left="100" w:hangingChars="200" w:hanging="200"/>
    </w:pPr>
  </w:style>
  <w:style w:type="paragraph" w:styleId="Seznamsodrkami">
    <w:name w:val="List Bullet"/>
    <w:basedOn w:val="Normln"/>
    <w:qFormat/>
    <w:pPr>
      <w:numPr>
        <w:numId w:val="1"/>
      </w:numPr>
    </w:pPr>
  </w:style>
  <w:style w:type="paragraph" w:styleId="Seznamsodrkami2">
    <w:name w:val="List Bullet 2"/>
    <w:basedOn w:val="Normln"/>
    <w:qFormat/>
    <w:pPr>
      <w:numPr>
        <w:numId w:val="2"/>
      </w:numPr>
    </w:pPr>
  </w:style>
  <w:style w:type="paragraph" w:styleId="Seznamsodrkami3">
    <w:name w:val="List Bullet 3"/>
    <w:basedOn w:val="Normln"/>
    <w:qFormat/>
    <w:pPr>
      <w:numPr>
        <w:numId w:val="3"/>
      </w:numPr>
    </w:pPr>
  </w:style>
  <w:style w:type="paragraph" w:styleId="Seznamsodrkami4">
    <w:name w:val="List Bullet 4"/>
    <w:basedOn w:val="Normln"/>
    <w:qFormat/>
    <w:pPr>
      <w:numPr>
        <w:numId w:val="4"/>
      </w:numPr>
    </w:pPr>
  </w:style>
  <w:style w:type="paragraph" w:styleId="Seznamsodrkami5">
    <w:name w:val="List Bullet 5"/>
    <w:basedOn w:val="Normln"/>
    <w:qFormat/>
    <w:pPr>
      <w:numPr>
        <w:numId w:val="5"/>
      </w:numPr>
    </w:pPr>
  </w:style>
  <w:style w:type="paragraph" w:styleId="Pokraovnseznamu">
    <w:name w:val="List Continue"/>
    <w:basedOn w:val="Normln"/>
    <w:qFormat/>
    <w:pPr>
      <w:spacing w:after="120"/>
      <w:ind w:leftChars="200" w:left="420"/>
    </w:pPr>
  </w:style>
  <w:style w:type="paragraph" w:styleId="Pokraovnseznamu2">
    <w:name w:val="List Continue 2"/>
    <w:basedOn w:val="Normln"/>
    <w:qFormat/>
    <w:pPr>
      <w:spacing w:after="120"/>
      <w:ind w:leftChars="400" w:left="840"/>
    </w:pPr>
  </w:style>
  <w:style w:type="paragraph" w:styleId="Pokraovnseznamu3">
    <w:name w:val="List Continue 3"/>
    <w:basedOn w:val="Normln"/>
    <w:qFormat/>
    <w:pPr>
      <w:spacing w:after="120"/>
      <w:ind w:leftChars="600" w:left="1260"/>
    </w:pPr>
  </w:style>
  <w:style w:type="paragraph" w:styleId="Pokraovnseznamu4">
    <w:name w:val="List Continue 4"/>
    <w:basedOn w:val="Normln"/>
    <w:qFormat/>
    <w:pPr>
      <w:spacing w:after="120"/>
      <w:ind w:leftChars="800" w:left="1680"/>
    </w:pPr>
  </w:style>
  <w:style w:type="paragraph" w:styleId="Pokraovnseznamu5">
    <w:name w:val="List Continue 5"/>
    <w:basedOn w:val="Normln"/>
    <w:qFormat/>
    <w:pPr>
      <w:spacing w:after="120"/>
      <w:ind w:leftChars="1000" w:left="2100"/>
    </w:pPr>
  </w:style>
  <w:style w:type="paragraph" w:styleId="slovanseznam">
    <w:name w:val="List Number"/>
    <w:basedOn w:val="Normln"/>
    <w:qFormat/>
    <w:pPr>
      <w:numPr>
        <w:numId w:val="6"/>
      </w:numPr>
    </w:pPr>
  </w:style>
  <w:style w:type="paragraph" w:styleId="slovanseznam2">
    <w:name w:val="List Number 2"/>
    <w:basedOn w:val="Normln"/>
    <w:qFormat/>
    <w:pPr>
      <w:numPr>
        <w:numId w:val="7"/>
      </w:numPr>
    </w:pPr>
  </w:style>
  <w:style w:type="paragraph" w:styleId="slovanseznam3">
    <w:name w:val="List Number 3"/>
    <w:basedOn w:val="Normln"/>
    <w:qFormat/>
    <w:pPr>
      <w:numPr>
        <w:numId w:val="8"/>
      </w:numPr>
    </w:pPr>
  </w:style>
  <w:style w:type="paragraph" w:styleId="slovanseznam4">
    <w:name w:val="List Number 4"/>
    <w:basedOn w:val="Normln"/>
    <w:qFormat/>
    <w:pPr>
      <w:numPr>
        <w:numId w:val="9"/>
      </w:numPr>
    </w:pPr>
  </w:style>
  <w:style w:type="paragraph" w:styleId="slovanseznam5">
    <w:name w:val="List Number 5"/>
    <w:basedOn w:val="Normln"/>
    <w:qFormat/>
    <w:pPr>
      <w:numPr>
        <w:numId w:val="10"/>
      </w:numPr>
    </w:pPr>
  </w:style>
  <w:style w:type="paragraph" w:styleId="Textmakra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Zhlavzprvy">
    <w:name w:val="Message Header"/>
    <w:basedOn w:val="Normln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lnweb">
    <w:name w:val="Normal (Web)"/>
    <w:basedOn w:val="Normln"/>
    <w:qFormat/>
    <w:rPr>
      <w:sz w:val="24"/>
      <w:szCs w:val="24"/>
    </w:rPr>
  </w:style>
  <w:style w:type="paragraph" w:styleId="Normlnodsazen">
    <w:name w:val="Normal Indent"/>
    <w:basedOn w:val="Normln"/>
    <w:qFormat/>
    <w:pPr>
      <w:ind w:firstLineChars="200" w:firstLine="420"/>
    </w:pPr>
  </w:style>
  <w:style w:type="paragraph" w:styleId="Nadpispoznmky">
    <w:name w:val="Note Heading"/>
    <w:basedOn w:val="Normln"/>
    <w:next w:val="Normln"/>
    <w:qFormat/>
    <w:pPr>
      <w:jc w:val="center"/>
    </w:pPr>
  </w:style>
  <w:style w:type="character" w:styleId="slostrnky">
    <w:name w:val="page number"/>
    <w:basedOn w:val="Standardnpsmoodstavce"/>
    <w:qFormat/>
  </w:style>
  <w:style w:type="paragraph" w:styleId="Prosttext">
    <w:name w:val="Plain Text"/>
    <w:basedOn w:val="Normln"/>
    <w:qFormat/>
    <w:rPr>
      <w:rFonts w:ascii="SimSun" w:hAnsi="Courier New" w:cs="Courier New"/>
      <w:szCs w:val="21"/>
    </w:rPr>
  </w:style>
  <w:style w:type="paragraph" w:styleId="Osloven">
    <w:name w:val="Salutation"/>
    <w:basedOn w:val="Normln"/>
    <w:next w:val="Normln"/>
    <w:qFormat/>
  </w:style>
  <w:style w:type="paragraph" w:styleId="Podpis">
    <w:name w:val="Signature"/>
    <w:basedOn w:val="Normln"/>
    <w:qFormat/>
    <w:pPr>
      <w:ind w:leftChars="2100" w:left="100"/>
    </w:pPr>
  </w:style>
  <w:style w:type="character" w:styleId="Siln">
    <w:name w:val="Strong"/>
    <w:basedOn w:val="Standardnpsmoodstavce"/>
    <w:qFormat/>
    <w:rPr>
      <w:b/>
      <w:bCs/>
    </w:rPr>
  </w:style>
  <w:style w:type="paragraph" w:styleId="Podnadpis">
    <w:name w:val="Subtitle"/>
    <w:basedOn w:val="Normln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ulkasprostorovmiefekty1">
    <w:name w:val="Table 3D effects 1"/>
    <w:basedOn w:val="Normlntabulka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ulkasprostorovmiefekty2">
    <w:name w:val="Table 3D effects 2"/>
    <w:basedOn w:val="Normlntabulka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ulkasprostorovmiefekty3">
    <w:name w:val="Table 3D effects 3"/>
    <w:basedOn w:val="Normlntabulka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Klasicktabulka1">
    <w:name w:val="Table Classic 1"/>
    <w:basedOn w:val="Normlntabulka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Klasicktabulka2">
    <w:name w:val="Table Classic 2"/>
    <w:basedOn w:val="Normlntabulka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Klasicktabulka3">
    <w:name w:val="Table Classic 3"/>
    <w:basedOn w:val="Normlntabulka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Klasicktabulka4">
    <w:name w:val="Table Classic 4"/>
    <w:basedOn w:val="Normlntabulka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Barevntabulka1">
    <w:name w:val="Table Colorful 1"/>
    <w:basedOn w:val="Normlntabulka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Barevntabulka2">
    <w:name w:val="Table Colorful 2"/>
    <w:basedOn w:val="Normlntabulka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Barevntabulka3">
    <w:name w:val="Table Colorful 3"/>
    <w:basedOn w:val="Normlntabulka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Sloupcetabulky1">
    <w:name w:val="Table Columns 1"/>
    <w:basedOn w:val="Normlntabulka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Sloupcetabulky2">
    <w:name w:val="Table Columns 2"/>
    <w:basedOn w:val="Normlntabulka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Sloupcetabulky3">
    <w:name w:val="Table Columns 3"/>
    <w:basedOn w:val="Normlntabulka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Sloupcetabulky4">
    <w:name w:val="Table Columns 4"/>
    <w:basedOn w:val="Normlntabulka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Elegantntabulka">
    <w:name w:val="Table Elegant"/>
    <w:basedOn w:val="Normlntabulka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Mkatabulky">
    <w:name w:val="Table Grid"/>
    <w:basedOn w:val="Normlntabulka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Mkatabulky2">
    <w:name w:val="Table Grid 2"/>
    <w:basedOn w:val="Normlntabulka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Mkatabulky3">
    <w:name w:val="Table Grid 3"/>
    <w:basedOn w:val="Normlntabulka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Mkatabulky4">
    <w:name w:val="Table Grid 4"/>
    <w:basedOn w:val="Normlntabulka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Mkatabulky5">
    <w:name w:val="Table Grid 5"/>
    <w:basedOn w:val="Normlntabulka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Mkatabulky6">
    <w:name w:val="Table Grid 6"/>
    <w:basedOn w:val="Normlntabulka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Mkatabulky7">
    <w:name w:val="Table Grid 7"/>
    <w:basedOn w:val="Normlntabulka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Mkatabulky8">
    <w:name w:val="Table Grid 8"/>
    <w:basedOn w:val="Normlntabulka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ulkajakoseznam1">
    <w:name w:val="Table List 1"/>
    <w:basedOn w:val="Normlntabulka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ulkajakoseznam2">
    <w:name w:val="Table List 2"/>
    <w:basedOn w:val="Normlntabulka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ulkajakoseznam3">
    <w:name w:val="Table List 3"/>
    <w:basedOn w:val="Normlntabulka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ulkajakoseznam4">
    <w:name w:val="Table List 4"/>
    <w:basedOn w:val="Normlntabulka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ulkajakoseznam5">
    <w:name w:val="Table List 5"/>
    <w:basedOn w:val="Normlntabulka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ulkajakoseznam6">
    <w:name w:val="Table List 6"/>
    <w:basedOn w:val="Normlntabulka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ulkajakoseznam7">
    <w:name w:val="Table List 7"/>
    <w:basedOn w:val="Normlntabulka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ulkajakoseznam8">
    <w:name w:val="Table List 8"/>
    <w:basedOn w:val="Normlntabulka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Seznamcitac">
    <w:name w:val="table of authorities"/>
    <w:basedOn w:val="Normln"/>
    <w:next w:val="Normln"/>
    <w:qFormat/>
    <w:pPr>
      <w:ind w:leftChars="200" w:left="420"/>
    </w:pPr>
  </w:style>
  <w:style w:type="paragraph" w:styleId="Seznamobrzk">
    <w:name w:val="table of figures"/>
    <w:basedOn w:val="Normln"/>
    <w:next w:val="Normln"/>
    <w:qFormat/>
    <w:pPr>
      <w:ind w:leftChars="200" w:left="200" w:hangingChars="200" w:hanging="200"/>
    </w:pPr>
  </w:style>
  <w:style w:type="table" w:styleId="Profesionlntabulka">
    <w:name w:val="Table Professional"/>
    <w:basedOn w:val="Normlntabulka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Jednoduchtabulka2">
    <w:name w:val="Table Simple 2"/>
    <w:basedOn w:val="Normlntabulka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Jednoduchtabulka3">
    <w:name w:val="Table Simple 3"/>
    <w:basedOn w:val="Normlntabulka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ulkastlumenmibarvami2">
    <w:name w:val="Table Subtle 2"/>
    <w:basedOn w:val="Normlntabulka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Motivtabulky">
    <w:name w:val="Table Theme"/>
    <w:basedOn w:val="Normlntabulka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ovtabulka2">
    <w:name w:val="Table Web 2"/>
    <w:basedOn w:val="Normlntabulka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Webovtabulka3">
    <w:name w:val="Table Web 3"/>
    <w:basedOn w:val="Normlntabulka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Nzev">
    <w:name w:val="Title"/>
    <w:basedOn w:val="Normln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lavikaobsahu">
    <w:name w:val="toa heading"/>
    <w:basedOn w:val="Normln"/>
    <w:next w:val="Normln"/>
    <w:qFormat/>
    <w:pPr>
      <w:spacing w:before="120"/>
    </w:pPr>
    <w:rPr>
      <w:rFonts w:ascii="Arial" w:hAnsi="Arial" w:cs="Arial"/>
      <w:sz w:val="24"/>
      <w:szCs w:val="24"/>
    </w:rPr>
  </w:style>
  <w:style w:type="paragraph" w:styleId="Obsah1">
    <w:name w:val="toc 1"/>
    <w:basedOn w:val="Normln"/>
    <w:next w:val="Normln"/>
    <w:qFormat/>
  </w:style>
  <w:style w:type="paragraph" w:styleId="Obsah2">
    <w:name w:val="toc 2"/>
    <w:basedOn w:val="Normln"/>
    <w:next w:val="Normln"/>
    <w:qFormat/>
    <w:pPr>
      <w:ind w:leftChars="200" w:left="420"/>
    </w:pPr>
  </w:style>
  <w:style w:type="paragraph" w:styleId="Obsah3">
    <w:name w:val="toc 3"/>
    <w:basedOn w:val="Normln"/>
    <w:next w:val="Normln"/>
    <w:qFormat/>
    <w:pPr>
      <w:ind w:leftChars="400" w:left="840"/>
    </w:pPr>
  </w:style>
  <w:style w:type="paragraph" w:styleId="Obsah4">
    <w:name w:val="toc 4"/>
    <w:basedOn w:val="Normln"/>
    <w:next w:val="Normln"/>
    <w:qFormat/>
    <w:pPr>
      <w:ind w:leftChars="600" w:left="1260"/>
    </w:pPr>
  </w:style>
  <w:style w:type="paragraph" w:styleId="Obsah5">
    <w:name w:val="toc 5"/>
    <w:basedOn w:val="Normln"/>
    <w:next w:val="Normln"/>
    <w:qFormat/>
    <w:pPr>
      <w:ind w:leftChars="800" w:left="1680"/>
    </w:pPr>
  </w:style>
  <w:style w:type="paragraph" w:styleId="Obsah6">
    <w:name w:val="toc 6"/>
    <w:basedOn w:val="Normln"/>
    <w:next w:val="Normln"/>
    <w:qFormat/>
    <w:pPr>
      <w:ind w:leftChars="1000" w:left="2100"/>
    </w:pPr>
  </w:style>
  <w:style w:type="paragraph" w:styleId="Obsah7">
    <w:name w:val="toc 7"/>
    <w:basedOn w:val="Normln"/>
    <w:next w:val="Normln"/>
    <w:qFormat/>
    <w:pPr>
      <w:ind w:leftChars="1200" w:left="2520"/>
    </w:pPr>
  </w:style>
  <w:style w:type="paragraph" w:styleId="Obsah8">
    <w:name w:val="toc 8"/>
    <w:basedOn w:val="Normln"/>
    <w:next w:val="Normln"/>
    <w:qFormat/>
    <w:pPr>
      <w:ind w:leftChars="1400" w:left="2940"/>
    </w:pPr>
  </w:style>
  <w:style w:type="paragraph" w:styleId="Obsah9">
    <w:name w:val="toc 9"/>
    <w:basedOn w:val="Normln"/>
    <w:next w:val="Normln"/>
    <w:qFormat/>
    <w:pPr>
      <w:ind w:leftChars="1600" w:left="3360"/>
    </w:pPr>
  </w:style>
  <w:style w:type="table" w:styleId="Svtlstnovn">
    <w:name w:val="Light Shading"/>
    <w:basedOn w:val="Normlntabulka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tlstnovnzvraznn1">
    <w:name w:val="Light Shading Accent 1"/>
    <w:basedOn w:val="Normlntabulka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tlstnovnzvraznn2">
    <w:name w:val="Light Shading Accent 2"/>
    <w:basedOn w:val="Normlntabulka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tlstnovnzvraznn3">
    <w:name w:val="Light Shading Accent 3"/>
    <w:basedOn w:val="Normlntabulka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tlstnovnzvraznn4">
    <w:name w:val="Light Shading Accent 4"/>
    <w:basedOn w:val="Normlntabulka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tlstnovnzvraznn5">
    <w:name w:val="Light Shading Accent 5"/>
    <w:basedOn w:val="Normlntabulka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Svtlstnovnzvraznn6">
    <w:name w:val="Light Shading Accent 6"/>
    <w:basedOn w:val="Normlntabulka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Svtlseznam">
    <w:name w:val="Light List"/>
    <w:basedOn w:val="Normlntabulka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vtlseznamzvraznn1">
    <w:name w:val="Light List Accent 1"/>
    <w:basedOn w:val="Normlntabulka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2">
    <w:name w:val="Light List Accent 2"/>
    <w:basedOn w:val="Normlntabulka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Svtlseznamzvraznn3">
    <w:name w:val="Light List Accent 3"/>
    <w:basedOn w:val="Normlntabulka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vtlseznamzvraznn4">
    <w:name w:val="Light List Accent 4"/>
    <w:basedOn w:val="Normlntabulka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Svtlseznamzvraznn5">
    <w:name w:val="Light List Accent 5"/>
    <w:basedOn w:val="Normlntabulka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Svtlseznamzvraznn6">
    <w:name w:val="Light List Accent 6"/>
    <w:basedOn w:val="Normlntabulka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Svtlmka">
    <w:name w:val="Light Grid"/>
    <w:basedOn w:val="Normlntabulka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Svtlmkazvraznn1">
    <w:name w:val="Light Grid Accent 1"/>
    <w:basedOn w:val="Normlntabulka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Svtlmkazvraznn2">
    <w:name w:val="Light Grid Accent 2"/>
    <w:basedOn w:val="Normlntabulka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Svtlmkazvraznn3">
    <w:name w:val="Light Grid Accent 3"/>
    <w:basedOn w:val="Normlntabulka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Svtlmkazvraznn4">
    <w:name w:val="Light Grid Accent 4"/>
    <w:basedOn w:val="Normlntabulka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Svtlmkazvraznn5">
    <w:name w:val="Light Grid Accent 5"/>
    <w:basedOn w:val="Normlntabulka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Svtlmkazvraznn6">
    <w:name w:val="Light Grid Accent 6"/>
    <w:basedOn w:val="Normlntabulka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Stednstnovn1">
    <w:name w:val="Medium Shading 1"/>
    <w:basedOn w:val="Normlntabulka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Stednseznam1zvraznn1">
    <w:name w:val="Medium List 1 Accent 1"/>
    <w:basedOn w:val="Normlntabulka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Stednseznam1zvraznn2">
    <w:name w:val="Medium List 1 Accent 2"/>
    <w:basedOn w:val="Normlntabulka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Stednseznam1zvraznn3">
    <w:name w:val="Medium List 1 Accent 3"/>
    <w:basedOn w:val="Normlntabulka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Stednseznam1zvraznn4">
    <w:name w:val="Medium List 1 Accent 4"/>
    <w:basedOn w:val="Normlntabulka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Stednseznam1zvraznn5">
    <w:name w:val="Medium List 1 Accent 5"/>
    <w:basedOn w:val="Normlntabulka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Stednseznam1zvraznn6">
    <w:name w:val="Medium List 1 Accent 6"/>
    <w:basedOn w:val="Normlntabulka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tednseznam2">
    <w:name w:val="Medium List 2"/>
    <w:basedOn w:val="Normlntabulka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Stednmka1zvraznn1">
    <w:name w:val="Medium Grid 1 Accent 1"/>
    <w:basedOn w:val="Normlntabulka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mka1zvraznn2">
    <w:name w:val="Medium Grid 1 Accent 2"/>
    <w:basedOn w:val="Normlntabulka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Stednmka1zvraznn3">
    <w:name w:val="Medium Grid 1 Accent 3"/>
    <w:basedOn w:val="Normlntabulka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Stednmka1zvraznn4">
    <w:name w:val="Medium Grid 1 Accent 4"/>
    <w:basedOn w:val="Normlntabulka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Stednmka1zvraznn5">
    <w:name w:val="Medium Grid 1 Accent 5"/>
    <w:basedOn w:val="Normlntabulka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Stednmka1zvraznn6">
    <w:name w:val="Medium Grid 1 Accent 6"/>
    <w:basedOn w:val="Normlntabulka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Stednmka2">
    <w:name w:val="Medium Grid 2"/>
    <w:basedOn w:val="Normlntabulka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Stednmka2zvraznn1">
    <w:name w:val="Medium Grid 2 Accent 1"/>
    <w:basedOn w:val="Normlntabulka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Stednmka2zvraznn2">
    <w:name w:val="Medium Grid 2 Accent 2"/>
    <w:basedOn w:val="Normlntabulka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Stednmka2zvraznn3">
    <w:name w:val="Medium Grid 2 Accent 3"/>
    <w:basedOn w:val="Normlntabulka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Stednmka2zvraznn4">
    <w:name w:val="Medium Grid 2 Accent 4"/>
    <w:basedOn w:val="Normlntabulka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Stednmka2zvraznn5">
    <w:name w:val="Medium Grid 2 Accent 5"/>
    <w:basedOn w:val="Normlntabulka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Stednmka2zvraznn6">
    <w:name w:val="Medium Grid 2 Accent 6"/>
    <w:basedOn w:val="Normlntabulka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Stednmka3">
    <w:name w:val="Medium Grid 3"/>
    <w:basedOn w:val="Normlntabulka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Stednmka3zvraznn1">
    <w:name w:val="Medium Grid 3 Accent 1"/>
    <w:basedOn w:val="Normlntabulka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Stednmka3zvraznn2">
    <w:name w:val="Medium Grid 3 Accent 2"/>
    <w:basedOn w:val="Normlntabulka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Stednmka3zvraznn3">
    <w:name w:val="Medium Grid 3 Accent 3"/>
    <w:basedOn w:val="Normlntabulka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Stednmka3zvraznn4">
    <w:name w:val="Medium Grid 3 Accent 4"/>
    <w:basedOn w:val="Normlntabulka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Stednmka3zvraznn5">
    <w:name w:val="Medium Grid 3 Accent 5"/>
    <w:basedOn w:val="Normlntabulka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Stednmka3zvraznn6">
    <w:name w:val="Medium Grid 3 Accent 6"/>
    <w:basedOn w:val="Normlntabulka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Tmavseznam">
    <w:name w:val="Dark List"/>
    <w:basedOn w:val="Normlntabulka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Tmavseznamzvraznn1">
    <w:name w:val="Dark List Accent 1"/>
    <w:basedOn w:val="Normlntabulka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Tmavseznamzvraznn2">
    <w:name w:val="Dark List Accent 2"/>
    <w:basedOn w:val="Normlntabulka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mavseznamzvraznn3">
    <w:name w:val="Dark List Accent 3"/>
    <w:basedOn w:val="Normlntabulka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Tmavseznamzvraznn4">
    <w:name w:val="Dark List Accent 4"/>
    <w:basedOn w:val="Normlntabulka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Tmavseznamzvraznn5">
    <w:name w:val="Dark List Accent 5"/>
    <w:basedOn w:val="Normlntabulka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Tmavseznamzvraznn6">
    <w:name w:val="Dark List Accent 6"/>
    <w:basedOn w:val="Normlntabulka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Barevnstnovn">
    <w:name w:val="Colorful Shading"/>
    <w:basedOn w:val="Normlntabulka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Barevnstnovnzvraznn1">
    <w:name w:val="Colorful Shading Accent 1"/>
    <w:basedOn w:val="Normlntabulka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Barevnstnovnzvraznn2">
    <w:name w:val="Colorful Shading Accent 2"/>
    <w:basedOn w:val="Normlntabulka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Barevnstnovnzvraznn3">
    <w:name w:val="Colorful Shading Accent 3"/>
    <w:basedOn w:val="Normlntabulka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Barevnstnovnzvraznn4">
    <w:name w:val="Colorful Shading Accent 4"/>
    <w:basedOn w:val="Normlntabulka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Barevnstnovnzvraznn5">
    <w:name w:val="Colorful Shading Accent 5"/>
    <w:basedOn w:val="Normlntabulka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Barevnstnovnzvraznn6">
    <w:name w:val="Colorful Shading Accent 6"/>
    <w:basedOn w:val="Normlntabulka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Barevnseznam">
    <w:name w:val="Colorful List"/>
    <w:basedOn w:val="Normlntabulka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Barevnseznamzvraznn1">
    <w:name w:val="Colorful List Accent 1"/>
    <w:basedOn w:val="Normlntabulka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Barevnseznamzvraznn2">
    <w:name w:val="Colorful List Accent 2"/>
    <w:basedOn w:val="Normlntabulka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Barevnseznamzvraznn3">
    <w:name w:val="Colorful List Accent 3"/>
    <w:basedOn w:val="Normlntabulka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Barevnseznamzvraznn4">
    <w:name w:val="Colorful List Accent 4"/>
    <w:basedOn w:val="Normlntabulka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Barevnseznamzvraznn5">
    <w:name w:val="Colorful List Accent 5"/>
    <w:basedOn w:val="Normlntabulka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Barevnseznamzvraznn6">
    <w:name w:val="Colorful List Accent 6"/>
    <w:basedOn w:val="Normlntabulka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Barevnmka">
    <w:name w:val="Colorful Grid"/>
    <w:basedOn w:val="Normlntabulka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Barevnmkazvraznn1">
    <w:name w:val="Colorful Grid Accent 1"/>
    <w:basedOn w:val="Normlntabulka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Barevnmkazvraznn2">
    <w:name w:val="Colorful Grid Accent 2"/>
    <w:basedOn w:val="Normlntabulka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Barevnmkazvraznn3">
    <w:name w:val="Colorful Grid Accent 3"/>
    <w:basedOn w:val="Normlntabulka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Barevnmkazvraznn4">
    <w:name w:val="Colorful Grid Accent 4"/>
    <w:basedOn w:val="Normlntabulka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Barevnmkazvraznn5">
    <w:name w:val="Colorful Grid Accent 5"/>
    <w:basedOn w:val="Normlntabulka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Barevnmkazvraznn6">
    <w:name w:val="Colorful Grid Accent 6"/>
    <w:basedOn w:val="Normlntabulka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Style1">
    <w:name w:val="Style1"/>
    <w:basedOn w:val="Normln"/>
    <w:qFormat/>
    <w:rPr>
      <w:rFonts w:ascii="Calibri" w:hAnsi="Calibri"/>
      <w:sz w:val="22"/>
      <w:lang w:val="cs-CZ" w:eastAsia="en-US"/>
    </w:rPr>
  </w:style>
  <w:style w:type="character" w:customStyle="1" w:styleId="object">
    <w:name w:val="object"/>
    <w:basedOn w:val="Standardnpsmoodstavce"/>
    <w:rsid w:val="00FA7446"/>
  </w:style>
  <w:style w:type="paragraph" w:styleId="Odstavecseseznamem">
    <w:name w:val="List Paragraph"/>
    <w:basedOn w:val="Normln"/>
    <w:uiPriority w:val="99"/>
    <w:rsid w:val="00C45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yprolidi.cz/cs/2017-430" TargetMode="External"/><Relationship Id="rId5" Type="http://schemas.openxmlformats.org/officeDocument/2006/relationships/hyperlink" Target="https://pagis.npu.cz/sheet/oo/r/12fMn6AEhe1MVGsP1343YNvzXEQnY5O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Křížová Alexandra</cp:lastModifiedBy>
  <cp:revision>3</cp:revision>
  <dcterms:created xsi:type="dcterms:W3CDTF">2025-04-08T08:56:00Z</dcterms:created>
  <dcterms:modified xsi:type="dcterms:W3CDTF">2025-04-08T09:08:00Z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1033-12.2.0.20348</vt:lpwstr>
  </property>
  <property fmtid="{D5CDD505-2E9C-101B-9397-08002B2CF9AE}" pid="3" name="ICV">
    <vt:lpwstr>F5BE38C1ACCC4850955E5BF8CAC45DE9_11</vt:lpwstr>
  </property>
</Properties>
</file>